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95" w:rsidRPr="00862C95" w:rsidRDefault="00862C95" w:rsidP="00862C95">
      <w:pPr>
        <w:pStyle w:val="PlainText"/>
        <w:rPr>
          <w:b/>
        </w:rPr>
      </w:pPr>
      <w:r w:rsidRPr="00862C95">
        <w:rPr>
          <w:b/>
        </w:rPr>
        <w:t>UF Computing Help Desk – Remedy Tool Needs for Phase 1</w:t>
      </w:r>
      <w:r>
        <w:rPr>
          <w:b/>
        </w:rPr>
        <w:t xml:space="preserve"> (draft)</w:t>
      </w:r>
    </w:p>
    <w:p w:rsidR="00862C95" w:rsidRDefault="00862C95" w:rsidP="00862C95">
      <w:pPr>
        <w:pStyle w:val="PlainText"/>
      </w:pPr>
    </w:p>
    <w:p w:rsidR="00862C95" w:rsidRDefault="00862C95" w:rsidP="00862C95">
      <w:pPr>
        <w:pStyle w:val="PlainText"/>
      </w:pPr>
      <w:r>
        <w:t xml:space="preserve">Phase 1 </w:t>
      </w:r>
      <w:proofErr w:type="gramStart"/>
      <w:r>
        <w:t>needs</w:t>
      </w:r>
      <w:proofErr w:type="gramEnd"/>
      <w:r>
        <w:t>:</w:t>
      </w:r>
    </w:p>
    <w:p w:rsidR="00862C95" w:rsidRDefault="00862C95" w:rsidP="00862C95">
      <w:pPr>
        <w:pStyle w:val="PlainText"/>
      </w:pPr>
    </w:p>
    <w:p w:rsidR="00862C95" w:rsidRDefault="00862C95" w:rsidP="00862C95">
      <w:pPr>
        <w:pStyle w:val="PlainText"/>
        <w:numPr>
          <w:ilvl w:val="0"/>
          <w:numId w:val="1"/>
        </w:numPr>
      </w:pPr>
      <w:r>
        <w:t>Emails to clients (where they don't</w:t>
      </w:r>
      <w:r w:rsidR="00DC2011">
        <w:t xml:space="preserve"> see entire log history) but</w:t>
      </w:r>
      <w:r>
        <w:t xml:space="preserve"> we still do.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Email to 3rd party groups, with options to not have the whole log and to not have the whole log.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Email handling including attachments that can go directly to a help desk group. However, email handling that can go to other groups.</w:t>
      </w:r>
    </w:p>
    <w:p w:rsidR="00DC2011" w:rsidRDefault="00DC2011" w:rsidP="00862C95">
      <w:pPr>
        <w:pStyle w:val="PlainText"/>
        <w:numPr>
          <w:ilvl w:val="0"/>
          <w:numId w:val="1"/>
        </w:numPr>
      </w:pPr>
      <w:r>
        <w:t>Email handling where emails go directly into queues or groups by email address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Simplify form so that help desk representatives does not include level 2 tiers Need for operational and product categories to be selected (</w:t>
      </w:r>
      <w:r w:rsidRPr="00DC2011">
        <w:rPr>
          <w:b/>
        </w:rPr>
        <w:t>mandatory</w:t>
      </w:r>
      <w:r>
        <w:t>) before closing a request and/or referring any request.</w:t>
      </w:r>
      <w:r w:rsidR="00DC2011">
        <w:t xml:space="preserve"> </w:t>
      </w:r>
      <w:r w:rsidR="00DC2011">
        <w:rPr>
          <w:i/>
        </w:rPr>
        <w:t>Would like:</w:t>
      </w:r>
      <w:r w:rsidR="00DC2011">
        <w:t xml:space="preserve"> </w:t>
      </w:r>
      <w:r w:rsidR="00DC2011" w:rsidRPr="00DC2011">
        <w:rPr>
          <w:i/>
        </w:rPr>
        <w:t>Categorizations are selected easily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Capacity to look up clients by</w:t>
      </w:r>
      <w:r w:rsidR="00DC2011">
        <w:t xml:space="preserve"> UFID</w:t>
      </w:r>
      <w:r>
        <w:t>, username or name</w:t>
      </w:r>
      <w:r w:rsidR="00DC2011">
        <w:t xml:space="preserve">. </w:t>
      </w:r>
      <w:r w:rsidR="00DC2011">
        <w:rPr>
          <w:i/>
        </w:rPr>
        <w:t>Would like: Done so with 1 or 2 clicks</w:t>
      </w:r>
      <w:r>
        <w:t>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Making contact information field mandatory.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Preview feature to view ticket without modifying it.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Preview feature to view where ticket lies no matter where ticket lies with option to update ticket to inform specialists that client wants update.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Option to mark tickets in different status: pending, watch, left message, active, referred.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Option to visibly mark tickets as urgent.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 xml:space="preserve">Ability to email survey on closing requests... </w:t>
      </w:r>
      <w:r w:rsidR="00DC2011" w:rsidRPr="00DC2011">
        <w:rPr>
          <w:i/>
        </w:rPr>
        <w:t>Would like</w:t>
      </w:r>
      <w:r>
        <w:t xml:space="preserve">: </w:t>
      </w:r>
      <w:r w:rsidRPr="00DC2011">
        <w:rPr>
          <w:i/>
        </w:rPr>
        <w:t>modified if requests go straight to tier 2 or 3 groups</w:t>
      </w:r>
      <w:r>
        <w:t>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Option to see</w:t>
      </w:r>
      <w:r w:rsidR="00DC2011">
        <w:t xml:space="preserve"> and select</w:t>
      </w:r>
      <w:r>
        <w:t xml:space="preserve"> templates</w:t>
      </w:r>
      <w:r w:rsidR="00DC2011">
        <w:t xml:space="preserve"> or checklists</w:t>
      </w:r>
      <w:r>
        <w:t xml:space="preserve"> but within organization groups.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>Self-service web portal similar to ask a question</w:t>
      </w:r>
      <w:r w:rsidR="00AA560C">
        <w:t xml:space="preserve"> portal</w:t>
      </w:r>
      <w:r>
        <w:t xml:space="preserve">: clients can submit requests and include their </w:t>
      </w:r>
      <w:r w:rsidR="00DC2011">
        <w:t>UFID</w:t>
      </w:r>
      <w:r>
        <w:t>, username and contact.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 xml:space="preserve">I would add ability to view ticket history for client. </w:t>
      </w:r>
    </w:p>
    <w:p w:rsidR="00862C95" w:rsidRDefault="00862C95" w:rsidP="00862C95">
      <w:pPr>
        <w:pStyle w:val="PlainText"/>
        <w:numPr>
          <w:ilvl w:val="0"/>
          <w:numId w:val="1"/>
        </w:numPr>
      </w:pPr>
      <w:r>
        <w:t xml:space="preserve">Ability to see separate lists of tickets by status (active, referred, pending, watch, left message, closed, </w:t>
      </w:r>
      <w:proofErr w:type="spellStart"/>
      <w:r>
        <w:t>etc</w:t>
      </w:r>
      <w:proofErr w:type="spellEnd"/>
      <w:r>
        <w:t>)</w:t>
      </w:r>
    </w:p>
    <w:p w:rsidR="00DC2011" w:rsidRDefault="00DC2011" w:rsidP="00862C95">
      <w:pPr>
        <w:pStyle w:val="PlainText"/>
        <w:numPr>
          <w:ilvl w:val="0"/>
          <w:numId w:val="1"/>
        </w:numPr>
      </w:pPr>
      <w:r>
        <w:t>Ability to handle Laptop Appointment actions (with time and date of appointment) – would like: email notification to client with appointment reminder</w:t>
      </w:r>
    </w:p>
    <w:p w:rsidR="00DC2011" w:rsidRDefault="00DC2011" w:rsidP="00862C95">
      <w:pPr>
        <w:pStyle w:val="PlainText"/>
        <w:numPr>
          <w:ilvl w:val="0"/>
          <w:numId w:val="1"/>
        </w:numPr>
      </w:pPr>
      <w:r>
        <w:t>Reporting System: delivered weekly reports:</w:t>
      </w:r>
    </w:p>
    <w:p w:rsidR="00DC2011" w:rsidRDefault="00DC2011" w:rsidP="00DC2011">
      <w:pPr>
        <w:pStyle w:val="PlainText"/>
        <w:numPr>
          <w:ilvl w:val="1"/>
          <w:numId w:val="1"/>
        </w:numPr>
      </w:pPr>
      <w:r>
        <w:t>Survey responses from clients (by group)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‘first-call resolution’ tickets submitted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total incoming traffic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total referred incident reports by groups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total breached SLA incident reports</w:t>
      </w:r>
      <w:r>
        <w:rPr>
          <w:rFonts w:eastAsia="Times New Roman" w:cs="Times New Roman"/>
          <w:color w:val="000000"/>
        </w:rPr>
        <w:t xml:space="preserve"> (internal &amp; referred)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incident reports based on status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incident reports filed by user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incident reports filed by template types used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incident reports length/time for resolutions</w:t>
      </w:r>
    </w:p>
    <w:p w:rsidR="00DC2011" w:rsidRP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survey responses - feedback + ratings by group</w:t>
      </w:r>
    </w:p>
    <w:p w:rsidR="00DC2011" w:rsidRDefault="00DC2011" w:rsidP="00DC2011">
      <w:pPr>
        <w:pStyle w:val="PlainText"/>
        <w:numPr>
          <w:ilvl w:val="1"/>
          <w:numId w:val="1"/>
        </w:numPr>
      </w:pPr>
      <w:r w:rsidRPr="00DC2011">
        <w:rPr>
          <w:rFonts w:eastAsia="Times New Roman" w:cs="Times New Roman"/>
          <w:color w:val="000000"/>
        </w:rPr>
        <w:t>Reports of incidents reports based on different categorizations</w:t>
      </w:r>
    </w:p>
    <w:p w:rsidR="00862C95" w:rsidRDefault="00862C95" w:rsidP="00862C95">
      <w:pPr>
        <w:pStyle w:val="PlainText"/>
      </w:pPr>
    </w:p>
    <w:p w:rsidR="00862C95" w:rsidRDefault="00862C95" w:rsidP="00862C95">
      <w:pPr>
        <w:pStyle w:val="PlainText"/>
      </w:pPr>
      <w:r>
        <w:t xml:space="preserve">Phase 1 </w:t>
      </w:r>
      <w:r w:rsidR="00DC2011">
        <w:t>would like</w:t>
      </w:r>
      <w:r>
        <w:t>:</w:t>
      </w:r>
    </w:p>
    <w:p w:rsidR="00862C95" w:rsidRDefault="00862C95" w:rsidP="00862C95">
      <w:pPr>
        <w:pStyle w:val="PlainText"/>
        <w:numPr>
          <w:ilvl w:val="0"/>
          <w:numId w:val="2"/>
        </w:numPr>
      </w:pPr>
      <w:r>
        <w:t>Knowledge base - both public facing and internal</w:t>
      </w:r>
    </w:p>
    <w:p w:rsidR="00CA1BA7" w:rsidRDefault="00CA1BA7"/>
    <w:sectPr w:rsidR="00CA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344EA"/>
    <w:multiLevelType w:val="hybridMultilevel"/>
    <w:tmpl w:val="20AE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2C75"/>
    <w:multiLevelType w:val="hybridMultilevel"/>
    <w:tmpl w:val="92FE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95"/>
    <w:rsid w:val="00862C95"/>
    <w:rsid w:val="00AA560C"/>
    <w:rsid w:val="00CA1BA7"/>
    <w:rsid w:val="00D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62C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2C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62C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2C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Ayola M. Singh-Kreitz</dc:creator>
  <cp:lastModifiedBy>Singh-Kreitz,Ayola</cp:lastModifiedBy>
  <cp:revision>2</cp:revision>
  <dcterms:created xsi:type="dcterms:W3CDTF">2011-04-07T18:55:00Z</dcterms:created>
  <dcterms:modified xsi:type="dcterms:W3CDTF">2013-01-17T14:52:00Z</dcterms:modified>
</cp:coreProperties>
</file>